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Arial" w:hAnsi="Arial" w:cs="Arial"/>
          <w:b/>
          <w:bCs/>
          <w:color w:val="000000"/>
          <w:spacing w:val="3"/>
          <w:shd w:val="clear" w:color="auto" w:fill="FFFFFF"/>
        </w:rPr>
      </w:pPr>
      <w:r w:rsidRPr="00551188">
        <w:rPr>
          <w:rFonts w:ascii="Arial" w:hAnsi="Arial" w:cs="Arial"/>
          <w:b/>
          <w:bCs/>
          <w:color w:val="000000"/>
          <w:spacing w:val="3"/>
          <w:shd w:val="clear" w:color="auto" w:fill="FFFFFF"/>
        </w:rPr>
        <w:t xml:space="preserve">Указ главы Республики Северная Осетия-Алания от 18 марта 2020 № 80 "О введении режима повышенной готовности в Республике Северная Осетия-Алания" 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В целях предотвращения завоза новой </w:t>
      </w:r>
      <w:proofErr w:type="spellStart"/>
      <w:r w:rsidRPr="00551188">
        <w:rPr>
          <w:rFonts w:ascii="&amp;quot" w:hAnsi="&amp;quot"/>
          <w:color w:val="000000"/>
          <w:spacing w:val="3"/>
        </w:rPr>
        <w:t>коронавирусной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инфекции (2019-nCoV) на территорию Республики Северная Осетия-Алания, в соответствии с подпунктом "б" пункта 6 статьи 4.1 Федерального закона от 21 декабря 1994 г. № 68-ФЗ "О защите населения и территорий от чрезвычайных ситуаций природного и техногенного характера":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1. Ввести на территории Республики Северная Осетия-Алания режим повышенной готовности.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2. Органам исполнительной власти Республики Северная Осетия-Алания, органам местного самоуправления и иным органам и организациям обеспечить запрет до особого распоряжения на проведение на территории Республики Северная Осетия-Алания спортивных, зрелищных, публичных и иных массовых мероприятий.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3. Обязать граждан, прибывших с территорий с неблагополучной ситуацией с распространением новой </w:t>
      </w:r>
      <w:proofErr w:type="spellStart"/>
      <w:r w:rsidRPr="00551188">
        <w:rPr>
          <w:rFonts w:ascii="&amp;quot" w:hAnsi="&amp;quot"/>
          <w:color w:val="000000"/>
          <w:spacing w:val="3"/>
        </w:rPr>
        <w:t>коронавирусной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инфекции (2019-nCoV):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сообщать о своем возвращении в Республику Северная Осетия-Алания, месте, датах пребывания на территориях с неблагополучной ситуацией с распространением новой </w:t>
      </w:r>
      <w:proofErr w:type="spellStart"/>
      <w:r w:rsidRPr="00551188">
        <w:rPr>
          <w:rFonts w:ascii="&amp;quot" w:hAnsi="&amp;quot"/>
          <w:color w:val="000000"/>
          <w:spacing w:val="3"/>
        </w:rPr>
        <w:t>коронавирусной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инфекции (2019-nCoV), контактную информацию, включая сведения о месте регистрации и месте фактического пребывания, на горячую линию по номеру телефона </w:t>
      </w:r>
      <w:r w:rsidRPr="00551188">
        <w:rPr>
          <w:rStyle w:val="a4"/>
          <w:rFonts w:ascii="&amp;quot" w:hAnsi="&amp;quot"/>
          <w:color w:val="000000"/>
          <w:spacing w:val="3"/>
        </w:rPr>
        <w:t>8-(800)-301-20-68</w:t>
      </w:r>
      <w:r w:rsidRPr="00551188">
        <w:rPr>
          <w:rFonts w:ascii="&amp;quot" w:hAnsi="&amp;quot"/>
          <w:color w:val="000000"/>
          <w:spacing w:val="3"/>
        </w:rPr>
        <w:t>;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обеспечить самоизоляцию на дому на срок 14 дней со дня возвращения в Российскую Федерацию (не посещать работу, учебу, общественные места);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соблюдать постановления Главного государственного санитарного врача по Республике Северная Осетия-Алания о нахождении в режиме изоляции на дому.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4. </w:t>
      </w:r>
      <w:proofErr w:type="gramStart"/>
      <w:r w:rsidRPr="00551188">
        <w:rPr>
          <w:rFonts w:ascii="&amp;quot" w:hAnsi="&amp;quot"/>
          <w:color w:val="000000"/>
          <w:spacing w:val="3"/>
        </w:rPr>
        <w:t xml:space="preserve">Гражданам, совместно проживающим в период обеспечения изоляции с гражданами, указанными в пункте 3 настоящего Указа, а также с гражданами, в отношении которых приняты постановления Главного государственного санитарного врача по Республике Северная </w:t>
      </w:r>
      <w:proofErr w:type="spellStart"/>
      <w:r w:rsidRPr="00551188">
        <w:rPr>
          <w:rFonts w:ascii="&amp;quot" w:hAnsi="&amp;quot"/>
          <w:color w:val="000000"/>
          <w:spacing w:val="3"/>
        </w:rPr>
        <w:t>ОсетияАлания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об изоляции, обеспечить самоизоляцию на дому на срок, указанный в </w:t>
      </w:r>
      <w:r w:rsidRPr="00551188">
        <w:rPr>
          <w:rFonts w:ascii="&amp;quot" w:hAnsi="&amp;quot"/>
          <w:color w:val="000000"/>
          <w:spacing w:val="3"/>
        </w:rPr>
        <w:lastRenderedPageBreak/>
        <w:t>пункте 3 настоящего Указа, либо на срок, указанный в постановлениях Главного государственного санитарного врача по Республике Северная Осетия-Алания</w:t>
      </w:r>
      <w:proofErr w:type="gramEnd"/>
      <w:r w:rsidRPr="00551188">
        <w:rPr>
          <w:rFonts w:ascii="&amp;quot" w:hAnsi="&amp;quot"/>
          <w:color w:val="000000"/>
          <w:spacing w:val="3"/>
        </w:rPr>
        <w:t>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5. Обязать работодателей организаций всех форм собственности и индивидуальных предпринимателей, осуществляющих деятельность на территории Республики Северная Осетия-Алания: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обеспечить измерение температуры тела работникам </w:t>
      </w:r>
      <w:proofErr w:type="gramStart"/>
      <w:r w:rsidRPr="00551188">
        <w:rPr>
          <w:rFonts w:ascii="&amp;quot" w:hAnsi="&amp;quot"/>
          <w:color w:val="000000"/>
          <w:spacing w:val="3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Pr="00551188">
        <w:rPr>
          <w:rFonts w:ascii="&amp;quot" w:hAnsi="&amp;quot"/>
          <w:color w:val="000000"/>
          <w:spacing w:val="3"/>
        </w:rPr>
        <w:t xml:space="preserve"> и дальнейший контроль вызова работником врача для оказания первичной медико-санитарной помощи на дому;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оказывать работникам содействие в обеспечении соблюдения режима самоизоляции на дому;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Республике Северная Осетия-Алания незамедлительно представлять информацию </w:t>
      </w:r>
      <w:proofErr w:type="gramStart"/>
      <w:r w:rsidRPr="00551188">
        <w:rPr>
          <w:rFonts w:ascii="&amp;quot" w:hAnsi="&amp;quot"/>
          <w:color w:val="000000"/>
          <w:spacing w:val="3"/>
        </w:rPr>
        <w:t>о</w:t>
      </w:r>
      <w:proofErr w:type="gramEnd"/>
      <w:r w:rsidRPr="00551188">
        <w:rPr>
          <w:rFonts w:ascii="&amp;quot" w:hAnsi="&amp;quot"/>
          <w:color w:val="000000"/>
          <w:spacing w:val="3"/>
        </w:rPr>
        <w:t xml:space="preserve"> всех контактах заболевшего новой </w:t>
      </w:r>
      <w:proofErr w:type="spellStart"/>
      <w:r w:rsidRPr="00551188">
        <w:rPr>
          <w:rFonts w:ascii="&amp;quot" w:hAnsi="&amp;quot"/>
          <w:color w:val="000000"/>
          <w:spacing w:val="3"/>
        </w:rPr>
        <w:t>коронавирусной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инфекцией (2019-nCoV) в связи с исполнением им трудовых функций;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не допускать на рабочее место и (или) территорию организации работников из числа граждан, указанных в пунктах 3, 4 настоящего Указа, а также работников, в отношении которых приняты постановления Главного государственного санитарного врача по Республике Северная Осетия-Алания об изоляции;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обеспечить проведение дезинфекции помещений, где находился </w:t>
      </w:r>
      <w:proofErr w:type="gramStart"/>
      <w:r w:rsidRPr="00551188">
        <w:rPr>
          <w:rFonts w:ascii="&amp;quot" w:hAnsi="&amp;quot"/>
          <w:color w:val="000000"/>
          <w:spacing w:val="3"/>
        </w:rPr>
        <w:t>заболевший</w:t>
      </w:r>
      <w:proofErr w:type="gramEnd"/>
      <w:r w:rsidRPr="00551188">
        <w:rPr>
          <w:rFonts w:ascii="&amp;quot" w:hAnsi="&amp;quot"/>
          <w:color w:val="000000"/>
          <w:spacing w:val="3"/>
        </w:rPr>
        <w:t>, с привлечением сотрудников государственного автономного учреждения здравоохранения "Дезинфекционная станция г. Владикавказа" Министерства здравоохранения Республики Северная Осетия-Алания.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6. </w:t>
      </w:r>
      <w:proofErr w:type="gramStart"/>
      <w:r w:rsidRPr="00551188">
        <w:rPr>
          <w:rFonts w:ascii="&amp;quot" w:hAnsi="&amp;quot"/>
          <w:color w:val="000000"/>
          <w:spacing w:val="3"/>
        </w:rPr>
        <w:t>Правительству Республики Северная Осетия-Алания организовать взаимодействие с Министерством внутренних дел по Республике Северная Осетия-Алания, Управлением Федеральной службы безопасности Российской Федерации по Республике Северная Осетия-Алания, Управлением Федеральной службы по надзору в сфере защиты прав потребителей и благополучия человека по Республике Северная Осетия-Алания, Управлением Федеральной службы войск национальной гвардии Российской Федерации по Республике Северная Осетия-Алания и Управлением Федеральной службы судебных приставов по</w:t>
      </w:r>
      <w:proofErr w:type="gramEnd"/>
      <w:r w:rsidRPr="00551188">
        <w:rPr>
          <w:rFonts w:ascii="&amp;quot" w:hAnsi="&amp;quot"/>
          <w:color w:val="000000"/>
          <w:spacing w:val="3"/>
        </w:rPr>
        <w:t xml:space="preserve"> Республике Северная Осетия-Алания в целях своевременного выявления и дальнейшего медицинского и санитарно-карантинного сопровождения граждан, указанных в пунктах 3, 4 настоящего Указа.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lastRenderedPageBreak/>
        <w:t>7. Министерству здравоохранения Республики Северная Осетия-Алания: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обеспечить возможность оформления листков нетрудоспособности без посещения медицинских организаций для лиц, указанных в пунктах 3, 4 настоящего Указа;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организовать работу медицинских организаций с приоритетом оказания медицинской помощи на </w:t>
      </w:r>
      <w:proofErr w:type="gramStart"/>
      <w:r w:rsidRPr="00551188">
        <w:rPr>
          <w:rFonts w:ascii="&amp;quot" w:hAnsi="&amp;quot"/>
          <w:color w:val="000000"/>
          <w:spacing w:val="3"/>
        </w:rPr>
        <w:t>дому</w:t>
      </w:r>
      <w:proofErr w:type="gramEnd"/>
      <w:r w:rsidRPr="00551188">
        <w:rPr>
          <w:rFonts w:ascii="&amp;quot" w:hAnsi="&amp;quot"/>
          <w:color w:val="000000"/>
          <w:spacing w:val="3"/>
        </w:rPr>
        <w:t xml:space="preserve"> лихорадящим больным с респираторными симптомами, посещавшим страны с неблагополучной ситуацией с распространением новой </w:t>
      </w:r>
      <w:proofErr w:type="spellStart"/>
      <w:r w:rsidRPr="00551188">
        <w:rPr>
          <w:rFonts w:ascii="&amp;quot" w:hAnsi="&amp;quot"/>
          <w:color w:val="000000"/>
          <w:spacing w:val="3"/>
        </w:rPr>
        <w:t>коронавирусной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инфекции (2019-nCoV), и пациентам старше 60 лет, для чего обеспечить оказание медицинской помощи в выездной форме сотрудниками медицинских организаций первичного звена здравоохранения;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обеспечить готовность медицинских организаций, оказывающих скорую медицинскую помощь, осуществляющих медицинскую помощь стационарно и </w:t>
      </w:r>
      <w:proofErr w:type="spellStart"/>
      <w:r w:rsidRPr="00551188">
        <w:rPr>
          <w:rFonts w:ascii="&amp;quot" w:hAnsi="&amp;quot"/>
          <w:color w:val="000000"/>
          <w:spacing w:val="3"/>
        </w:rPr>
        <w:t>амбулаторно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, к приему и оперативному оказанию медицинской </w:t>
      </w:r>
      <w:proofErr w:type="gramStart"/>
      <w:r w:rsidRPr="00551188">
        <w:rPr>
          <w:rFonts w:ascii="&amp;quot" w:hAnsi="&amp;quot"/>
          <w:color w:val="000000"/>
          <w:spacing w:val="3"/>
        </w:rPr>
        <w:t>помощи</w:t>
      </w:r>
      <w:proofErr w:type="gramEnd"/>
      <w:r w:rsidRPr="00551188">
        <w:rPr>
          <w:rFonts w:ascii="&amp;quot" w:hAnsi="&amp;quot"/>
          <w:color w:val="000000"/>
          <w:spacing w:val="3"/>
        </w:rPr>
        <w:t xml:space="preserve"> больным с респираторными симптомами, отбор биологического материала для исследования на новую </w:t>
      </w:r>
      <w:proofErr w:type="spellStart"/>
      <w:r w:rsidRPr="00551188">
        <w:rPr>
          <w:rFonts w:ascii="&amp;quot" w:hAnsi="&amp;quot"/>
          <w:color w:val="000000"/>
          <w:spacing w:val="3"/>
        </w:rPr>
        <w:t>коронавирусную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инфекцию (2019-nCoV);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совместно с Управлением Федеральной службы по надзору в сфере защиты прав потребителей и благополучия человека по Республике Северная Осетия-Алания обеспечить изоляцию граждан, у которых по результатам лабораторных исследований подтверждено наличие новой </w:t>
      </w:r>
      <w:proofErr w:type="spellStart"/>
      <w:r w:rsidRPr="00551188">
        <w:rPr>
          <w:rFonts w:ascii="&amp;quot" w:hAnsi="&amp;quot"/>
          <w:color w:val="000000"/>
          <w:spacing w:val="3"/>
        </w:rPr>
        <w:t>коронавирусной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инфекции (2019-nCoV), в соответствии с медицинскими показаниями;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proofErr w:type="gramStart"/>
      <w:r w:rsidRPr="00551188">
        <w:rPr>
          <w:rFonts w:ascii="&amp;quot" w:hAnsi="&amp;quot"/>
          <w:color w:val="000000"/>
          <w:spacing w:val="3"/>
        </w:rPr>
        <w:t>совместно с Управлением Федеральной службы по надзору в сфере защиты прав потребителей и благополучия человека по Республике Северная Осетия-Алания разработать специальные анкеты для использования в аэропорту, на железнодорожном вокзале, в пунктах пропуска через Государственную границу Российской Федерации на территории Республики Северная Осетия-Алания и обеспечить проведение анкетирования лиц, прибывающих в Республику Северная Осетия-Алания из-за рубежа.</w:t>
      </w:r>
      <w:proofErr w:type="gramEnd"/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8. Министерству промышленности и транспорта Республики Северная Осетия-Алания совместно с Министерством здравоохранения Республики Северная Осетия-Алания обеспечить наличие в Республике Северная Осетия-Алания запаса дезинфицирующих препаратов и средств индивидуальной защиты, а также бесконтактных термометров и ультрафиолетовых облучателей </w:t>
      </w:r>
      <w:proofErr w:type="spellStart"/>
      <w:r w:rsidRPr="00551188">
        <w:rPr>
          <w:rFonts w:ascii="&amp;quot" w:hAnsi="&amp;quot"/>
          <w:color w:val="000000"/>
          <w:spacing w:val="3"/>
        </w:rPr>
        <w:t>рециркуляторного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(закрытого) типа.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9. </w:t>
      </w:r>
      <w:proofErr w:type="gramStart"/>
      <w:r w:rsidRPr="00551188">
        <w:rPr>
          <w:rFonts w:ascii="&amp;quot" w:hAnsi="&amp;quot"/>
          <w:color w:val="000000"/>
          <w:spacing w:val="3"/>
        </w:rPr>
        <w:t xml:space="preserve">Министерству промышленности и транспорта Республики Северная Осетия-Алания совместно с Министерством внутренних дел по Республике Северная Осетия-Алания, Управлением Федеральной службы безопасности Российской Федерации по Республике Северная Осетия-Алания, Управлением Федеральной службы по надзору в сфере защиты прав </w:t>
      </w:r>
      <w:r w:rsidRPr="00551188">
        <w:rPr>
          <w:rFonts w:ascii="&amp;quot" w:hAnsi="&amp;quot"/>
          <w:color w:val="000000"/>
          <w:spacing w:val="3"/>
        </w:rPr>
        <w:lastRenderedPageBreak/>
        <w:t>потребителей и благополучия человека по Республике Северная Осетия-Алания обеспечить в установленном порядке определение места временного размещения (стоянки) большегрузных транспортных средств и водителей большегрузных транспортных средств</w:t>
      </w:r>
      <w:proofErr w:type="gramEnd"/>
      <w:r w:rsidRPr="00551188">
        <w:rPr>
          <w:rFonts w:ascii="&amp;quot" w:hAnsi="&amp;quot"/>
          <w:color w:val="000000"/>
          <w:spacing w:val="3"/>
        </w:rPr>
        <w:t xml:space="preserve">, </w:t>
      </w:r>
      <w:proofErr w:type="gramStart"/>
      <w:r w:rsidRPr="00551188">
        <w:rPr>
          <w:rFonts w:ascii="&amp;quot" w:hAnsi="&amp;quot"/>
          <w:color w:val="000000"/>
          <w:spacing w:val="3"/>
        </w:rPr>
        <w:t xml:space="preserve">прибывающих из стран с неблагоприятной обстановкой, связанной с распространением новой </w:t>
      </w:r>
      <w:proofErr w:type="spellStart"/>
      <w:r w:rsidRPr="00551188">
        <w:rPr>
          <w:rFonts w:ascii="&amp;quot" w:hAnsi="&amp;quot"/>
          <w:color w:val="000000"/>
          <w:spacing w:val="3"/>
        </w:rPr>
        <w:t>короновирусной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инфекции (2019-nCoV).</w:t>
      </w:r>
      <w:proofErr w:type="gramEnd"/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10. </w:t>
      </w:r>
      <w:proofErr w:type="gramStart"/>
      <w:r w:rsidRPr="00551188">
        <w:rPr>
          <w:rFonts w:ascii="&amp;quot" w:hAnsi="&amp;quot"/>
          <w:color w:val="000000"/>
          <w:spacing w:val="3"/>
        </w:rPr>
        <w:t>Министерству здравоохранения Республики Северная Осетия-Алания совместно с Министерством внутренних дел по Республике Северная Осетия-Алания, Управлением Федеральной службы безопасности Российской Федерации по Республике Северная Осетия-Алания, Управлением Федеральной службы по надзору в сфере защиты прав потребителей и благополучия человека по Республике Северная Осетия-Алания принять необходимые меры по выявлению и дальнейшему медицинскому и санитарно-карантинному сопровождению водителей большегрузных транспортных средств, прибывающих из стран с</w:t>
      </w:r>
      <w:proofErr w:type="gramEnd"/>
      <w:r w:rsidRPr="00551188">
        <w:rPr>
          <w:rFonts w:ascii="&amp;quot" w:hAnsi="&amp;quot"/>
          <w:color w:val="000000"/>
          <w:spacing w:val="3"/>
        </w:rPr>
        <w:t xml:space="preserve"> неблагоприятной обстановкой, связанной с распространением новой </w:t>
      </w:r>
      <w:proofErr w:type="spellStart"/>
      <w:r w:rsidRPr="00551188">
        <w:rPr>
          <w:rFonts w:ascii="&amp;quot" w:hAnsi="&amp;quot"/>
          <w:color w:val="000000"/>
          <w:spacing w:val="3"/>
        </w:rPr>
        <w:t>короновирусной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инфекции (2019-nCoV).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11. Министерству образования и науки Республики Северная Осетия-Алания, Министерству физической культуры и спорта Республики Северная Осетия-Алания: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принять решение о порядке посещения обучающимися образовательных организаций и организаций, осуществляющих спортивную подготовку;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обеспечить измерение температуры тела обучающихся в образовательных организациях, а также проведение обеззараживания помещений образовательных организаций и организаций, осуществляющих спортивную подготовку, с применением ультрафиолетовых облучателей </w:t>
      </w:r>
      <w:proofErr w:type="spellStart"/>
      <w:r w:rsidRPr="00551188">
        <w:rPr>
          <w:rFonts w:ascii="&amp;quot" w:hAnsi="&amp;quot"/>
          <w:color w:val="000000"/>
          <w:spacing w:val="3"/>
        </w:rPr>
        <w:t>рециркуляторного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(закрытого) типа.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12. Организациям и индивидуальным предпринимателям, осуществляющим</w:t>
      </w:r>
      <w:proofErr w:type="gramStart"/>
      <w:r w:rsidRPr="00551188">
        <w:rPr>
          <w:rFonts w:ascii="&amp;quot" w:hAnsi="&amp;quot"/>
          <w:color w:val="000000"/>
          <w:spacing w:val="3"/>
        </w:rPr>
        <w:t xml:space="preserve"> .</w:t>
      </w:r>
      <w:proofErr w:type="gramEnd"/>
      <w:r w:rsidRPr="00551188">
        <w:rPr>
          <w:rFonts w:ascii="&amp;quot" w:hAnsi="&amp;quot"/>
          <w:color w:val="000000"/>
          <w:spacing w:val="3"/>
        </w:rPr>
        <w:t xml:space="preserve"> перевозки авиационным, железнодорожным, автомобильным транспортом, организовать мероприятия по усилению режима текущей дезинфекции.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13. Администрации Главы Республики Северная Осетия-Алания и Правительства Республики Северная Осетия-Алания, Комитету по делам печати и массовых коммуникаций Республики Северная Осетия-Алания обеспечить информирование населения Республики Северная Осетия-Алания о мерах профилактики новой </w:t>
      </w:r>
      <w:proofErr w:type="spellStart"/>
      <w:r w:rsidRPr="00551188">
        <w:rPr>
          <w:rFonts w:ascii="&amp;quot" w:hAnsi="&amp;quot"/>
          <w:color w:val="000000"/>
          <w:spacing w:val="3"/>
        </w:rPr>
        <w:t>коронавирусной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инфекции (2019-nCoV) и мероприятиях по предотвращению ее завоза и распространения на территории Республики Северная Осетия-Алания.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14. Комиссии Республики Северная Осетия-Алания по предупреждению и ликвидации чрезвычайных ситуаций и обеспечению пожарной безопасности под моим руководством </w:t>
      </w:r>
      <w:r w:rsidRPr="00551188">
        <w:rPr>
          <w:rFonts w:ascii="&amp;quot" w:hAnsi="&amp;quot"/>
          <w:color w:val="000000"/>
          <w:spacing w:val="3"/>
        </w:rPr>
        <w:lastRenderedPageBreak/>
        <w:t>обеспечить координацию действий органов государственной власти, органов местного самоуправления, организаций Республики Северная Осетия-Алания.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15. Установить, что Республиканский штаб по предупреждению завоза и распространения новой </w:t>
      </w:r>
      <w:proofErr w:type="spellStart"/>
      <w:r w:rsidRPr="00551188">
        <w:rPr>
          <w:rFonts w:ascii="&amp;quot" w:hAnsi="&amp;quot"/>
          <w:color w:val="000000"/>
          <w:spacing w:val="3"/>
        </w:rPr>
        <w:t>коронавирусной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инфекции на территории Республики Северная Осетия-Алания, созданный распоряжением Правительства Республики Северная Осетия-Алания (далее - Республиканский штаб), осуществляет деятельность в круглосуточном режиме работы вплоть до особого распоряжения.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16. Республиканскому штабу ежедневно представлять Главе Республики Северная Осетия-Алания доклад о ситуации с завозом и распространением новой </w:t>
      </w:r>
      <w:proofErr w:type="spellStart"/>
      <w:r w:rsidRPr="00551188">
        <w:rPr>
          <w:rFonts w:ascii="&amp;quot" w:hAnsi="&amp;quot"/>
          <w:color w:val="000000"/>
          <w:spacing w:val="3"/>
        </w:rPr>
        <w:t>коронавирусной</w:t>
      </w:r>
      <w:proofErr w:type="spellEnd"/>
      <w:r w:rsidRPr="00551188">
        <w:rPr>
          <w:rFonts w:ascii="&amp;quot" w:hAnsi="&amp;quot"/>
          <w:color w:val="000000"/>
          <w:spacing w:val="3"/>
        </w:rPr>
        <w:t xml:space="preserve"> инфекции (2019-nCoV), количестве заболевших, в том числе вновь выявленных случаях заражения инфекцией.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17. Органам местного самоуправления муниципальных районов и городского округа </w:t>
      </w:r>
      <w:proofErr w:type="gramStart"/>
      <w:r w:rsidRPr="00551188">
        <w:rPr>
          <w:rFonts w:ascii="&amp;quot" w:hAnsi="&amp;quot"/>
          <w:color w:val="000000"/>
          <w:spacing w:val="3"/>
        </w:rPr>
        <w:t>г</w:t>
      </w:r>
      <w:proofErr w:type="gramEnd"/>
      <w:r w:rsidRPr="00551188">
        <w:rPr>
          <w:rFonts w:ascii="&amp;quot" w:hAnsi="&amp;quot"/>
          <w:color w:val="000000"/>
          <w:spacing w:val="3"/>
        </w:rPr>
        <w:t>. Владикавказ во взаимодействии с федеральными органами исполнительной власти и органами исполнительной власти Республики Северная Осетия-Алания принять необходимые меры по исполнению настоящего Указа на территории соответствующего муниципального образования.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 xml:space="preserve">18. </w:t>
      </w:r>
      <w:proofErr w:type="gramStart"/>
      <w:r w:rsidRPr="00551188">
        <w:rPr>
          <w:rFonts w:ascii="&amp;quot" w:hAnsi="&amp;quot"/>
          <w:color w:val="000000"/>
          <w:spacing w:val="3"/>
        </w:rPr>
        <w:t>Контроль за</w:t>
      </w:r>
      <w:proofErr w:type="gramEnd"/>
      <w:r w:rsidRPr="00551188">
        <w:rPr>
          <w:rFonts w:ascii="&amp;quot" w:hAnsi="&amp;quot"/>
          <w:color w:val="000000"/>
          <w:spacing w:val="3"/>
        </w:rPr>
        <w:t xml:space="preserve"> исполнением настоящего Указа оставляю за собой.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Fonts w:ascii="&amp;quot" w:hAnsi="&amp;quot"/>
          <w:color w:val="000000"/>
          <w:spacing w:val="3"/>
        </w:rPr>
        <w:t>19. Настоящий Указ вступает в силу со дня его подписания.</w:t>
      </w:r>
    </w:p>
    <w:p w:rsidR="00551188" w:rsidRPr="00551188" w:rsidRDefault="00551188" w:rsidP="00551188">
      <w:pPr>
        <w:pStyle w:val="a3"/>
        <w:spacing w:before="0" w:beforeAutospacing="0" w:after="300" w:afterAutospacing="0" w:line="384" w:lineRule="atLeast"/>
        <w:jc w:val="both"/>
        <w:rPr>
          <w:rFonts w:ascii="&amp;quot" w:hAnsi="&amp;quot"/>
          <w:color w:val="000000"/>
          <w:spacing w:val="3"/>
        </w:rPr>
      </w:pPr>
      <w:r w:rsidRPr="00551188">
        <w:rPr>
          <w:rStyle w:val="a4"/>
          <w:rFonts w:ascii="&amp;quot" w:hAnsi="&amp;quot"/>
          <w:color w:val="000000"/>
          <w:spacing w:val="3"/>
        </w:rPr>
        <w:t xml:space="preserve">Глава Республики Северная Осетия-Алания </w:t>
      </w:r>
      <w:proofErr w:type="spellStart"/>
      <w:r w:rsidRPr="00551188">
        <w:rPr>
          <w:rStyle w:val="a4"/>
          <w:rFonts w:ascii="&amp;quot" w:hAnsi="&amp;quot"/>
          <w:color w:val="000000"/>
          <w:spacing w:val="3"/>
        </w:rPr>
        <w:t>В.Битаров</w:t>
      </w:r>
      <w:proofErr w:type="spellEnd"/>
    </w:p>
    <w:p w:rsidR="00382199" w:rsidRPr="00551188" w:rsidRDefault="00382199" w:rsidP="00551188">
      <w:pPr>
        <w:jc w:val="both"/>
        <w:rPr>
          <w:sz w:val="24"/>
          <w:szCs w:val="24"/>
        </w:rPr>
      </w:pPr>
    </w:p>
    <w:sectPr w:rsidR="00382199" w:rsidRPr="00551188" w:rsidSect="005511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188"/>
    <w:rsid w:val="00382199"/>
    <w:rsid w:val="0055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11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8906</Characters>
  <Application>Microsoft Office Word</Application>
  <DocSecurity>0</DocSecurity>
  <Lines>74</Lines>
  <Paragraphs>20</Paragraphs>
  <ScaleCrop>false</ScaleCrop>
  <Company>Microsoft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2020-03-23T14:08:00Z</dcterms:created>
  <dcterms:modified xsi:type="dcterms:W3CDTF">2020-03-23T14:09:00Z</dcterms:modified>
</cp:coreProperties>
</file>